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4297972F" w:rsidR="00A97281" w:rsidRPr="00F26D35" w:rsidRDefault="00A97281" w:rsidP="00801D21">
      <w:pPr>
        <w:spacing w:after="0" w:line="276" w:lineRule="auto"/>
        <w:ind w:left="426" w:hanging="426"/>
        <w:jc w:val="right"/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</w:pPr>
      <w:r w:rsidRPr="00F26D35">
        <w:rPr>
          <w:rFonts w:ascii="Times New Roman" w:hAnsi="Times New Roman" w:cs="Times New Roman"/>
          <w:i/>
          <w:iCs/>
          <w:sz w:val="24"/>
          <w:szCs w:val="24"/>
          <w:lang w:val="en-GB"/>
        </w:rPr>
        <w:t>Appendix No.</w:t>
      </w:r>
      <w:r w:rsidR="00801D21" w:rsidRPr="00F26D35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6 </w:t>
      </w:r>
      <w:r w:rsidRPr="00F26D35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to </w:t>
      </w:r>
      <w:r w:rsidR="00FD3C47" w:rsidRPr="00F26D35">
        <w:rPr>
          <w:rFonts w:ascii="Times New Roman" w:hAnsi="Times New Roman" w:cs="Times New Roman"/>
          <w:i/>
          <w:iCs/>
          <w:sz w:val="24"/>
          <w:szCs w:val="24"/>
          <w:lang w:val="en-GB"/>
        </w:rPr>
        <w:t>the</w:t>
      </w:r>
      <w:r w:rsidR="00F26D35" w:rsidRPr="00F26D35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="00F26D35" w:rsidRPr="00F26D35">
        <w:rPr>
          <w:rFonts w:ascii="Times New Roman" w:hAnsi="Times New Roman" w:cs="Times New Roman"/>
          <w:i/>
          <w:iCs/>
          <w:sz w:val="24"/>
          <w:szCs w:val="24"/>
          <w:lang w:val="en-GB"/>
        </w:rPr>
        <w:t>ToR</w:t>
      </w:r>
      <w:proofErr w:type="spellEnd"/>
      <w:r w:rsidR="00FD3C47" w:rsidRPr="00F26D35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– </w:t>
      </w:r>
      <w:r w:rsidR="00AD1745" w:rsidRPr="00F26D35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Statement on </w:t>
      </w:r>
      <w:r w:rsidR="00801D21" w:rsidRPr="00F26D35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the validity of information</w:t>
      </w:r>
    </w:p>
    <w:p w14:paraId="394FFBAA" w14:textId="77777777" w:rsidR="00AD1745" w:rsidRPr="00F26D35" w:rsidRDefault="00AD1745" w:rsidP="00801D21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p w14:paraId="465BFCF5" w14:textId="77777777" w:rsidR="00F26D35" w:rsidRPr="00F26D35" w:rsidRDefault="00F26D35" w:rsidP="00F26D35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bookmarkStart w:id="0" w:name="_Hlk91523253"/>
      <w:r w:rsidRPr="00F26D35">
        <w:rPr>
          <w:rFonts w:eastAsiaTheme="minorHAnsi"/>
          <w:b/>
          <w:bCs/>
          <w:color w:val="auto"/>
          <w:kern w:val="0"/>
          <w:lang w:val="en-GB" w:eastAsia="en-US"/>
        </w:rPr>
        <w:t xml:space="preserve">Contracting Authority: </w:t>
      </w:r>
    </w:p>
    <w:p w14:paraId="52041A38" w14:textId="77777777" w:rsidR="00F26D35" w:rsidRPr="00F26D35" w:rsidRDefault="00F26D35" w:rsidP="00F26D35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F26D35">
        <w:rPr>
          <w:rFonts w:eastAsiaTheme="minorHAnsi"/>
          <w:b/>
          <w:bCs/>
          <w:color w:val="auto"/>
          <w:kern w:val="0"/>
          <w:lang w:val="en-GB" w:eastAsia="en-US"/>
        </w:rPr>
        <w:t xml:space="preserve">Government Agency for Strategic Reserves </w:t>
      </w:r>
    </w:p>
    <w:p w14:paraId="026EC0AC" w14:textId="77777777" w:rsidR="00F26D35" w:rsidRPr="00F26D35" w:rsidRDefault="00F26D35" w:rsidP="00F26D35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F26D35">
        <w:rPr>
          <w:rFonts w:eastAsiaTheme="minorHAnsi"/>
          <w:b/>
          <w:bCs/>
          <w:color w:val="auto"/>
          <w:kern w:val="0"/>
          <w:lang w:val="en-GB" w:eastAsia="en-US"/>
        </w:rPr>
        <w:t xml:space="preserve">ul. </w:t>
      </w:r>
      <w:proofErr w:type="spellStart"/>
      <w:r w:rsidRPr="00F26D35">
        <w:rPr>
          <w:rFonts w:eastAsiaTheme="minorHAnsi"/>
          <w:b/>
          <w:bCs/>
          <w:color w:val="auto"/>
          <w:kern w:val="0"/>
          <w:lang w:val="en-GB" w:eastAsia="en-US"/>
        </w:rPr>
        <w:t>Stawki</w:t>
      </w:r>
      <w:proofErr w:type="spellEnd"/>
      <w:r w:rsidRPr="00F26D35">
        <w:rPr>
          <w:rFonts w:eastAsiaTheme="minorHAnsi"/>
          <w:b/>
          <w:bCs/>
          <w:color w:val="auto"/>
          <w:kern w:val="0"/>
          <w:lang w:val="en-GB" w:eastAsia="en-US"/>
        </w:rPr>
        <w:t xml:space="preserve"> 2b, 00-193 Warsaw </w:t>
      </w:r>
    </w:p>
    <w:p w14:paraId="6DE2304B" w14:textId="77777777" w:rsidR="00F26D35" w:rsidRPr="00F26D35" w:rsidRDefault="00F26D35" w:rsidP="00F26D35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F26D35">
        <w:rPr>
          <w:rFonts w:eastAsiaTheme="minorHAnsi"/>
          <w:b/>
          <w:bCs/>
          <w:color w:val="auto"/>
          <w:kern w:val="0"/>
          <w:lang w:val="en-GB" w:eastAsia="en-US"/>
        </w:rPr>
        <w:t xml:space="preserve">e-mail address: kancelaria@rars.gov.pl </w:t>
      </w:r>
    </w:p>
    <w:p w14:paraId="196394BA" w14:textId="4F00A15E" w:rsidR="00F26D35" w:rsidRPr="00F26D35" w:rsidRDefault="00F26D35" w:rsidP="00F26D35">
      <w:pPr>
        <w:pStyle w:val="Tekstpodstawowy311"/>
        <w:spacing w:line="276" w:lineRule="auto"/>
        <w:rPr>
          <w:i/>
          <w:iCs/>
          <w:color w:val="auto"/>
          <w:lang w:val="en-GB"/>
        </w:rPr>
      </w:pPr>
      <w:r w:rsidRPr="00F26D35">
        <w:rPr>
          <w:rFonts w:eastAsiaTheme="minorHAnsi"/>
          <w:b/>
          <w:bCs/>
          <w:color w:val="auto"/>
          <w:kern w:val="0"/>
          <w:lang w:val="en-GB" w:eastAsia="en-US"/>
        </w:rPr>
        <w:t>phone: 48 22 36 09 100</w:t>
      </w:r>
    </w:p>
    <w:p w14:paraId="01473795" w14:textId="77777777" w:rsidR="00A84423" w:rsidRPr="00F26D35" w:rsidRDefault="00A84423" w:rsidP="00801D21">
      <w:pPr>
        <w:pStyle w:val="Tekstpodstawowy311"/>
        <w:spacing w:line="276" w:lineRule="auto"/>
        <w:rPr>
          <w:i/>
          <w:iCs/>
          <w:color w:val="auto"/>
          <w:lang w:val="en-GB"/>
        </w:rPr>
      </w:pPr>
    </w:p>
    <w:p w14:paraId="1DD3103F" w14:textId="77777777" w:rsidR="00A84423" w:rsidRPr="00F26D35" w:rsidRDefault="00A84423" w:rsidP="00801D21">
      <w:pPr>
        <w:pStyle w:val="Tekstpodstawowy311"/>
        <w:spacing w:line="276" w:lineRule="auto"/>
        <w:rPr>
          <w:i/>
          <w:iCs/>
          <w:color w:val="auto"/>
          <w:lang w:val="en-GB"/>
        </w:rPr>
      </w:pPr>
    </w:p>
    <w:p w14:paraId="197FCF9B" w14:textId="525159B0" w:rsidR="00A84423" w:rsidRPr="00F26D35" w:rsidRDefault="00A84423" w:rsidP="00801D2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b/>
          <w:bCs/>
          <w:sz w:val="24"/>
          <w:szCs w:val="24"/>
          <w:lang w:val="en-GB"/>
        </w:rPr>
        <w:t>TENDERER</w:t>
      </w:r>
      <w:r w:rsidR="003B5666">
        <w:rPr>
          <w:rFonts w:ascii="Times New Roman" w:hAnsi="Times New Roman" w:cs="Times New Roman"/>
          <w:b/>
          <w:bCs/>
          <w:sz w:val="24"/>
          <w:szCs w:val="24"/>
          <w:lang w:val="en-GB"/>
        </w:rPr>
        <w:t>’</w:t>
      </w:r>
      <w:r w:rsidRPr="00F26D35">
        <w:rPr>
          <w:rFonts w:ascii="Times New Roman" w:hAnsi="Times New Roman" w:cs="Times New Roman"/>
          <w:b/>
          <w:bCs/>
          <w:sz w:val="24"/>
          <w:szCs w:val="24"/>
          <w:lang w:val="en-GB"/>
        </w:rPr>
        <w:t>S STATEMENT</w:t>
      </w:r>
    </w:p>
    <w:p w14:paraId="20671B9D" w14:textId="6733576D" w:rsidR="00A84423" w:rsidRPr="00F26D35" w:rsidRDefault="00A84423" w:rsidP="00A4188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ON </w:t>
      </w:r>
      <w:r w:rsidR="00801D21" w:rsidRPr="00F26D3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THE </w:t>
      </w:r>
      <w:r w:rsidR="003B5666">
        <w:rPr>
          <w:rFonts w:ascii="Times New Roman" w:hAnsi="Times New Roman" w:cs="Times New Roman"/>
          <w:b/>
          <w:bCs/>
          <w:sz w:val="24"/>
          <w:szCs w:val="24"/>
          <w:lang w:val="en-GB"/>
        </w:rPr>
        <w:t>VALIDITY</w:t>
      </w:r>
      <w:r w:rsidR="00801D21" w:rsidRPr="00F26D3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OF INFORMATION </w:t>
      </w:r>
    </w:p>
    <w:p w14:paraId="2E9B1BDF" w14:textId="77777777" w:rsidR="00A84423" w:rsidRPr="00F26D35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F88F895" w14:textId="77777777" w:rsidR="00A84423" w:rsidRPr="00F26D35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b/>
          <w:sz w:val="24"/>
          <w:szCs w:val="24"/>
          <w:lang w:val="en-GB"/>
        </w:rPr>
        <w:t>Details of the tenderer(s) jointly applying for the contract:</w:t>
      </w:r>
    </w:p>
    <w:p w14:paraId="14B512F2" w14:textId="77777777" w:rsidR="00A84423" w:rsidRPr="00F26D35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26D35" w:rsidRPr="00F26D35" w14:paraId="43DB9822" w14:textId="77777777" w:rsidTr="00CA36EF">
        <w:tc>
          <w:tcPr>
            <w:tcW w:w="4531" w:type="dxa"/>
          </w:tcPr>
          <w:p w14:paraId="3BB18226" w14:textId="77777777" w:rsidR="00F26D35" w:rsidRPr="00F26D35" w:rsidRDefault="00F26D35" w:rsidP="00CA36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26D3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First name, last name / </w:t>
            </w:r>
          </w:p>
          <w:p w14:paraId="23DAAFEB" w14:textId="77777777" w:rsidR="00F26D35" w:rsidRPr="00F26D35" w:rsidRDefault="00F26D35" w:rsidP="00CA36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F26D3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Name </w:t>
            </w:r>
          </w:p>
        </w:tc>
        <w:tc>
          <w:tcPr>
            <w:tcW w:w="4531" w:type="dxa"/>
          </w:tcPr>
          <w:p w14:paraId="179B821F" w14:textId="77777777" w:rsidR="00F26D35" w:rsidRPr="00F26D35" w:rsidRDefault="00F26D35" w:rsidP="00CA36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  <w:tr w:rsidR="00F26D35" w:rsidRPr="00F26D35" w14:paraId="6F584FE3" w14:textId="77777777" w:rsidTr="00CA36EF">
        <w:tc>
          <w:tcPr>
            <w:tcW w:w="4531" w:type="dxa"/>
          </w:tcPr>
          <w:p w14:paraId="5A682505" w14:textId="77777777" w:rsidR="00F26D35" w:rsidRPr="00F26D35" w:rsidRDefault="00F26D35" w:rsidP="00CA36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26D3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Place of business / Registered office </w:t>
            </w:r>
          </w:p>
        </w:tc>
        <w:tc>
          <w:tcPr>
            <w:tcW w:w="4531" w:type="dxa"/>
          </w:tcPr>
          <w:p w14:paraId="68611465" w14:textId="77777777" w:rsidR="00F26D35" w:rsidRPr="00F26D35" w:rsidRDefault="00F26D35" w:rsidP="00CA36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  <w:tr w:rsidR="00F26D35" w:rsidRPr="00F26D35" w14:paraId="5B6A9643" w14:textId="77777777" w:rsidTr="00CA36EF">
        <w:tc>
          <w:tcPr>
            <w:tcW w:w="4531" w:type="dxa"/>
          </w:tcPr>
          <w:p w14:paraId="29FDB891" w14:textId="77777777" w:rsidR="00F26D35" w:rsidRPr="00F26D35" w:rsidRDefault="00F26D35" w:rsidP="00CA36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26D3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Tax Identification Number / </w:t>
            </w:r>
          </w:p>
          <w:p w14:paraId="059E6B52" w14:textId="77777777" w:rsidR="00F26D35" w:rsidRPr="00F26D35" w:rsidRDefault="00F26D35" w:rsidP="00CA36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F26D3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KRS</w:t>
            </w:r>
          </w:p>
        </w:tc>
        <w:tc>
          <w:tcPr>
            <w:tcW w:w="4531" w:type="dxa"/>
          </w:tcPr>
          <w:p w14:paraId="2987D7B2" w14:textId="77777777" w:rsidR="00F26D35" w:rsidRPr="00F26D35" w:rsidRDefault="00F26D35" w:rsidP="00CA36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</w:tbl>
    <w:p w14:paraId="5F49C2E7" w14:textId="77777777" w:rsidR="00A84423" w:rsidRPr="00F26D35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26C3D37" w14:textId="4A370DCC" w:rsidR="00801D21" w:rsidRPr="00F26D35" w:rsidRDefault="00F26D35" w:rsidP="00801D2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bCs/>
          <w:sz w:val="24"/>
          <w:szCs w:val="24"/>
          <w:lang w:val="en-GB"/>
        </w:rPr>
        <w:t>In response to the contract notice entitled ‘</w:t>
      </w:r>
      <w:r w:rsidRPr="00F26D3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Delivery of medical equipment for air medical evacuation for a total of 6 intensive care stations and/or 16 non-intensive care bed stations in 5 different configurations, including the preparation of certification documentation and obtaining a Supplemental Type Certificate (STC) for the modification of the ERJ190-200 aircraft model’, as part of the grant project “Development and maintenance of </w:t>
      </w:r>
      <w:proofErr w:type="spellStart"/>
      <w:r w:rsidRPr="00F26D35">
        <w:rPr>
          <w:rFonts w:ascii="Times New Roman" w:hAnsi="Times New Roman" w:cs="Times New Roman"/>
          <w:b/>
          <w:bCs/>
          <w:sz w:val="24"/>
          <w:szCs w:val="24"/>
          <w:lang w:val="en-GB"/>
        </w:rPr>
        <w:t>rescEU</w:t>
      </w:r>
      <w:proofErr w:type="spellEnd"/>
      <w:r w:rsidRPr="00F26D3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transport and logistics capacities in Poland”, </w:t>
      </w:r>
      <w:r w:rsidRPr="00F26D3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 declare that </w:t>
      </w:r>
      <w:r w:rsidR="00B96D3F"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information contained in the European Single Procurement Document </w:t>
      </w:r>
      <w:r w:rsidR="00801D21"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regarding the grounds for exclusion from the procedure referred to in:</w:t>
      </w:r>
    </w:p>
    <w:p w14:paraId="0D750BE3" w14:textId="5E9F0CCD" w:rsidR="00801D21" w:rsidRPr="00F26D35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Article 108(1)(3) and (1)(6) of the PPL</w:t>
      </w:r>
      <w:r w:rsid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5E55B555" w14:textId="50989B5B" w:rsidR="00801D21" w:rsidRPr="00F26D35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Article 108(1)(4) of the PPL – concerning a ruling prohibiting the application for a public contract as a preventive measure</w:t>
      </w:r>
      <w:r w:rsid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191A5702" w14:textId="473B65B0" w:rsidR="00801D21" w:rsidRPr="00F26D35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Article 108(1)(5) of the PPL – concerning the conclusion of an agreement with other Tenderers aimed at distorting competition</w:t>
      </w:r>
      <w:r w:rsid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2288B0B5" w14:textId="5E700141" w:rsidR="00801D21" w:rsidRPr="00F26D35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Article 109(1)(1) of the PPL – concerning the violation of obligations relating to the payment of taxes and local charges referred to in the Act of 12 January 1991 on taxes and local charges</w:t>
      </w:r>
      <w:r w:rsid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70EFE671" w14:textId="62F4DC6D" w:rsidR="00801D21" w:rsidRPr="00F26D35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Article 109(1)(2)(b) of the PPL – concerning punishment for an offence for which a restriction of liberty or a fine has been imposed</w:t>
      </w:r>
      <w:r w:rsid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3E688353" w14:textId="262DD8AC" w:rsidR="00801D21" w:rsidRPr="00F26D35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Article 109(1)(2)(c) of the PPL and Article 109(1)(5)-(10) of the PPL</w:t>
      </w:r>
      <w:r w:rsid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4A82CDCF" w14:textId="69261F2B" w:rsidR="00801D21" w:rsidRPr="00F26D35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Article 109(1)(3) of the PPL – concerning punishment for an offence for which a restriction of liberty or a fine has been imposed</w:t>
      </w:r>
      <w:r w:rsid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14:paraId="6A8EE447" w14:textId="23BACF0A" w:rsidR="00F3300C" w:rsidRPr="00F26D35" w:rsidRDefault="00F3300C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Style w:val="Uwydatnienie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>Article 7</w:t>
      </w:r>
      <w:r w:rsidRPr="00F26D35">
        <w:rPr>
          <w:rFonts w:ascii="Times New Roman" w:hAnsi="Times New Roman" w:cs="Times New Roman"/>
          <w:sz w:val="24"/>
          <w:szCs w:val="24"/>
          <w:lang w:val="en-GB"/>
        </w:rPr>
        <w:t xml:space="preserve">(1)(1)-(3) </w:t>
      </w:r>
      <w:r w:rsidRPr="00F26D3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  <w:t xml:space="preserve">of the Act of 13 April 2022 </w:t>
      </w:r>
      <w:r w:rsidRPr="00F26D35">
        <w:rPr>
          <w:rStyle w:val="Uwydatnienie"/>
          <w:rFonts w:ascii="Times New Roman" w:hAnsi="Times New Roman" w:cs="Times New Roman"/>
          <w:i w:val="0"/>
          <w:iCs w:val="0"/>
          <w:color w:val="222222"/>
          <w:sz w:val="24"/>
          <w:szCs w:val="24"/>
          <w:shd w:val="clear" w:color="auto" w:fill="FFFFFF"/>
          <w:lang w:val="en-GB"/>
        </w:rPr>
        <w:t>on special measures to counteract support for aggression against Ukraine and to protect national security</w:t>
      </w:r>
      <w:r w:rsidR="00F26D35">
        <w:rPr>
          <w:rStyle w:val="Uwydatnienie"/>
          <w:rFonts w:ascii="Times New Roman" w:hAnsi="Times New Roman" w:cs="Times New Roman"/>
          <w:i w:val="0"/>
          <w:iCs w:val="0"/>
          <w:color w:val="222222"/>
          <w:sz w:val="24"/>
          <w:szCs w:val="24"/>
          <w:shd w:val="clear" w:color="auto" w:fill="FFFFFF"/>
          <w:lang w:val="en-GB"/>
        </w:rPr>
        <w:t>;</w:t>
      </w:r>
    </w:p>
    <w:p w14:paraId="71055FE1" w14:textId="281DB1D6" w:rsidR="00BA00FE" w:rsidRPr="00F26D35" w:rsidRDefault="00BA00FE" w:rsidP="00BA00FE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and, in addition, within the scope of:</w:t>
      </w:r>
    </w:p>
    <w:p w14:paraId="171E630E" w14:textId="06E82CC1" w:rsidR="00801D21" w:rsidRPr="00F26D35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Article 5k of Regulation (EU) No 833/2014 of the European Parliament and of the Council, </w:t>
      </w:r>
    </w:p>
    <w:p w14:paraId="4AA5D5C4" w14:textId="58DF45A7" w:rsidR="00B032DA" w:rsidRPr="00F26D35" w:rsidRDefault="00B96D3F" w:rsidP="0048038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remain </w:t>
      </w:r>
      <w:r w:rsidR="00801D21" w:rsidRPr="00F26D35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in force</w:t>
      </w:r>
      <w:r w:rsidR="00801D21" w:rsidRPr="00F26D35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bookmarkEnd w:id="0"/>
    </w:p>
    <w:sectPr w:rsidR="00B032DA" w:rsidRPr="00F26D35" w:rsidSect="00A41886">
      <w:headerReference w:type="default" r:id="rId10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7DB9B" w14:textId="77777777" w:rsidR="00E51D01" w:rsidRDefault="00E51D01" w:rsidP="008F0897">
      <w:pPr>
        <w:spacing w:after="0" w:line="240" w:lineRule="auto"/>
      </w:pPr>
      <w:r>
        <w:separator/>
      </w:r>
    </w:p>
  </w:endnote>
  <w:endnote w:type="continuationSeparator" w:id="0">
    <w:p w14:paraId="0D6EA09D" w14:textId="77777777" w:rsidR="00E51D01" w:rsidRDefault="00E51D01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19B87" w14:textId="77777777" w:rsidR="00E51D01" w:rsidRDefault="00E51D01" w:rsidP="008F0897">
      <w:pPr>
        <w:spacing w:after="0" w:line="240" w:lineRule="auto"/>
      </w:pPr>
      <w:r>
        <w:separator/>
      </w:r>
    </w:p>
  </w:footnote>
  <w:footnote w:type="continuationSeparator" w:id="0">
    <w:p w14:paraId="78585604" w14:textId="77777777" w:rsidR="00E51D01" w:rsidRDefault="00E51D01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6288" w14:textId="086904AF" w:rsidR="00A41886" w:rsidRDefault="00A41886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E9E7959" wp14:editId="7E25351E">
          <wp:simplePos x="0" y="0"/>
          <wp:positionH relativeFrom="column">
            <wp:posOffset>2155825</wp:posOffset>
          </wp:positionH>
          <wp:positionV relativeFrom="paragraph">
            <wp:posOffset>-635</wp:posOffset>
          </wp:positionV>
          <wp:extent cx="3848100" cy="541020"/>
          <wp:effectExtent l="0" t="0" r="0" b="0"/>
          <wp:wrapNone/>
          <wp:docPr id="9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6E2AD0F" wp14:editId="57FB55C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10" name="Obraz 10" descr="Obraz zawierający tekst, Czcionka, logo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logo, design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489F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</w:lvl>
    <w:lvl w:ilvl="4">
      <w:start w:val="1"/>
      <w:numFmt w:val="upperLetter"/>
      <w:lvlText w:val="%5.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46463EA3"/>
    <w:multiLevelType w:val="hybridMultilevel"/>
    <w:tmpl w:val="86C0D52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68716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634C"/>
    <w:rsid w:val="00011CDC"/>
    <w:rsid w:val="00012D6B"/>
    <w:rsid w:val="00013D55"/>
    <w:rsid w:val="00014230"/>
    <w:rsid w:val="0002252C"/>
    <w:rsid w:val="00024CC2"/>
    <w:rsid w:val="0003474C"/>
    <w:rsid w:val="00036C1E"/>
    <w:rsid w:val="0003728A"/>
    <w:rsid w:val="00047917"/>
    <w:rsid w:val="000556FC"/>
    <w:rsid w:val="0005594D"/>
    <w:rsid w:val="0005705A"/>
    <w:rsid w:val="00057308"/>
    <w:rsid w:val="00061F72"/>
    <w:rsid w:val="00062538"/>
    <w:rsid w:val="00063814"/>
    <w:rsid w:val="000755C6"/>
    <w:rsid w:val="00077A0E"/>
    <w:rsid w:val="00081791"/>
    <w:rsid w:val="00083645"/>
    <w:rsid w:val="0008580E"/>
    <w:rsid w:val="0008681A"/>
    <w:rsid w:val="00093BFC"/>
    <w:rsid w:val="00094BB1"/>
    <w:rsid w:val="000A282B"/>
    <w:rsid w:val="000B56A6"/>
    <w:rsid w:val="000C3390"/>
    <w:rsid w:val="000D2ACC"/>
    <w:rsid w:val="000D570D"/>
    <w:rsid w:val="000E0625"/>
    <w:rsid w:val="000E0A2F"/>
    <w:rsid w:val="000E2117"/>
    <w:rsid w:val="000F1246"/>
    <w:rsid w:val="000F2E30"/>
    <w:rsid w:val="00120022"/>
    <w:rsid w:val="00127BF6"/>
    <w:rsid w:val="001301A4"/>
    <w:rsid w:val="001303C9"/>
    <w:rsid w:val="00136CF8"/>
    <w:rsid w:val="0014337F"/>
    <w:rsid w:val="00150EF2"/>
    <w:rsid w:val="00153C74"/>
    <w:rsid w:val="00154322"/>
    <w:rsid w:val="00162138"/>
    <w:rsid w:val="00165AFE"/>
    <w:rsid w:val="00174750"/>
    <w:rsid w:val="00180204"/>
    <w:rsid w:val="001860C4"/>
    <w:rsid w:val="001A5013"/>
    <w:rsid w:val="001A5E75"/>
    <w:rsid w:val="001B1767"/>
    <w:rsid w:val="001B30D0"/>
    <w:rsid w:val="001C2978"/>
    <w:rsid w:val="001D1729"/>
    <w:rsid w:val="001D661B"/>
    <w:rsid w:val="001D709F"/>
    <w:rsid w:val="001E428A"/>
    <w:rsid w:val="001E5422"/>
    <w:rsid w:val="001E7D33"/>
    <w:rsid w:val="001F5C57"/>
    <w:rsid w:val="00203357"/>
    <w:rsid w:val="00223612"/>
    <w:rsid w:val="00227094"/>
    <w:rsid w:val="00254978"/>
    <w:rsid w:val="0025515B"/>
    <w:rsid w:val="00260858"/>
    <w:rsid w:val="00263263"/>
    <w:rsid w:val="002632B8"/>
    <w:rsid w:val="00263852"/>
    <w:rsid w:val="0027579B"/>
    <w:rsid w:val="00291772"/>
    <w:rsid w:val="00291BD3"/>
    <w:rsid w:val="002A03D2"/>
    <w:rsid w:val="002A21EF"/>
    <w:rsid w:val="002A60CF"/>
    <w:rsid w:val="002C3518"/>
    <w:rsid w:val="002D0D3D"/>
    <w:rsid w:val="002D161A"/>
    <w:rsid w:val="002D18DE"/>
    <w:rsid w:val="002D4109"/>
    <w:rsid w:val="002E0C0C"/>
    <w:rsid w:val="002E5224"/>
    <w:rsid w:val="002F2ED2"/>
    <w:rsid w:val="00302D77"/>
    <w:rsid w:val="00310DA2"/>
    <w:rsid w:val="00314143"/>
    <w:rsid w:val="0031472E"/>
    <w:rsid w:val="00321150"/>
    <w:rsid w:val="00322A83"/>
    <w:rsid w:val="00326B35"/>
    <w:rsid w:val="0032786C"/>
    <w:rsid w:val="00331C79"/>
    <w:rsid w:val="003340D9"/>
    <w:rsid w:val="00335938"/>
    <w:rsid w:val="00341157"/>
    <w:rsid w:val="00354498"/>
    <w:rsid w:val="00355CC1"/>
    <w:rsid w:val="00360F44"/>
    <w:rsid w:val="00364882"/>
    <w:rsid w:val="00365F37"/>
    <w:rsid w:val="00374A4D"/>
    <w:rsid w:val="0039118F"/>
    <w:rsid w:val="0039230E"/>
    <w:rsid w:val="003A160B"/>
    <w:rsid w:val="003A2DB7"/>
    <w:rsid w:val="003A6B91"/>
    <w:rsid w:val="003B37EA"/>
    <w:rsid w:val="003B3DF0"/>
    <w:rsid w:val="003B5666"/>
    <w:rsid w:val="003C5F2E"/>
    <w:rsid w:val="003E4695"/>
    <w:rsid w:val="003F69C6"/>
    <w:rsid w:val="00410E1F"/>
    <w:rsid w:val="0043155A"/>
    <w:rsid w:val="00432F7F"/>
    <w:rsid w:val="00442F19"/>
    <w:rsid w:val="00461129"/>
    <w:rsid w:val="00477E4D"/>
    <w:rsid w:val="004801FF"/>
    <w:rsid w:val="00480384"/>
    <w:rsid w:val="0048345D"/>
    <w:rsid w:val="00483B0A"/>
    <w:rsid w:val="004843B0"/>
    <w:rsid w:val="004A58D8"/>
    <w:rsid w:val="004A61FC"/>
    <w:rsid w:val="004B62A9"/>
    <w:rsid w:val="004B7C6F"/>
    <w:rsid w:val="004E6CE6"/>
    <w:rsid w:val="004F578E"/>
    <w:rsid w:val="004F7E15"/>
    <w:rsid w:val="00501430"/>
    <w:rsid w:val="00502A17"/>
    <w:rsid w:val="00507FFD"/>
    <w:rsid w:val="00520800"/>
    <w:rsid w:val="00522FAC"/>
    <w:rsid w:val="00531C2C"/>
    <w:rsid w:val="0053237B"/>
    <w:rsid w:val="00536CBE"/>
    <w:rsid w:val="00543E21"/>
    <w:rsid w:val="00545796"/>
    <w:rsid w:val="00546153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588E"/>
    <w:rsid w:val="005B046A"/>
    <w:rsid w:val="005B1F24"/>
    <w:rsid w:val="005C11B0"/>
    <w:rsid w:val="005C6D1F"/>
    <w:rsid w:val="005F56D9"/>
    <w:rsid w:val="00604B07"/>
    <w:rsid w:val="00616FA8"/>
    <w:rsid w:val="00625CAE"/>
    <w:rsid w:val="00627046"/>
    <w:rsid w:val="00636834"/>
    <w:rsid w:val="006425B6"/>
    <w:rsid w:val="00643F7F"/>
    <w:rsid w:val="0065429D"/>
    <w:rsid w:val="006646BE"/>
    <w:rsid w:val="00664FE0"/>
    <w:rsid w:val="00667B01"/>
    <w:rsid w:val="00672E70"/>
    <w:rsid w:val="0068239D"/>
    <w:rsid w:val="00684F46"/>
    <w:rsid w:val="00693F47"/>
    <w:rsid w:val="006A5657"/>
    <w:rsid w:val="006B14D0"/>
    <w:rsid w:val="006B4320"/>
    <w:rsid w:val="006D5A82"/>
    <w:rsid w:val="006F14FE"/>
    <w:rsid w:val="006F538A"/>
    <w:rsid w:val="00710208"/>
    <w:rsid w:val="00714D73"/>
    <w:rsid w:val="0073379B"/>
    <w:rsid w:val="007348D1"/>
    <w:rsid w:val="007378CE"/>
    <w:rsid w:val="00737C86"/>
    <w:rsid w:val="00751A1E"/>
    <w:rsid w:val="0076105D"/>
    <w:rsid w:val="00765904"/>
    <w:rsid w:val="007734C6"/>
    <w:rsid w:val="00780D68"/>
    <w:rsid w:val="00791216"/>
    <w:rsid w:val="007932D3"/>
    <w:rsid w:val="007A5482"/>
    <w:rsid w:val="007A7DD1"/>
    <w:rsid w:val="007C297A"/>
    <w:rsid w:val="007D4B96"/>
    <w:rsid w:val="007E310A"/>
    <w:rsid w:val="007E79C8"/>
    <w:rsid w:val="007F1876"/>
    <w:rsid w:val="00800E02"/>
    <w:rsid w:val="00801D21"/>
    <w:rsid w:val="00804431"/>
    <w:rsid w:val="00804FEA"/>
    <w:rsid w:val="008102BC"/>
    <w:rsid w:val="008217AE"/>
    <w:rsid w:val="008276DC"/>
    <w:rsid w:val="00833033"/>
    <w:rsid w:val="00852A92"/>
    <w:rsid w:val="00870AB6"/>
    <w:rsid w:val="00877D30"/>
    <w:rsid w:val="00893595"/>
    <w:rsid w:val="008A1227"/>
    <w:rsid w:val="008A1EE4"/>
    <w:rsid w:val="008A5CC9"/>
    <w:rsid w:val="008B3425"/>
    <w:rsid w:val="008C078F"/>
    <w:rsid w:val="008C28C3"/>
    <w:rsid w:val="008C683F"/>
    <w:rsid w:val="008F0897"/>
    <w:rsid w:val="008F4BB3"/>
    <w:rsid w:val="008F5D54"/>
    <w:rsid w:val="00901FFC"/>
    <w:rsid w:val="009021DA"/>
    <w:rsid w:val="009023B9"/>
    <w:rsid w:val="00905647"/>
    <w:rsid w:val="00913452"/>
    <w:rsid w:val="0091725D"/>
    <w:rsid w:val="00924555"/>
    <w:rsid w:val="009252B1"/>
    <w:rsid w:val="009300F3"/>
    <w:rsid w:val="00932B4B"/>
    <w:rsid w:val="009338F9"/>
    <w:rsid w:val="00934F6F"/>
    <w:rsid w:val="009364DF"/>
    <w:rsid w:val="009517A4"/>
    <w:rsid w:val="00957254"/>
    <w:rsid w:val="0096340C"/>
    <w:rsid w:val="00967F68"/>
    <w:rsid w:val="009820D4"/>
    <w:rsid w:val="00995E73"/>
    <w:rsid w:val="009A429D"/>
    <w:rsid w:val="009B29AE"/>
    <w:rsid w:val="009B45EA"/>
    <w:rsid w:val="009C0F93"/>
    <w:rsid w:val="009C2FAF"/>
    <w:rsid w:val="009D0AD1"/>
    <w:rsid w:val="009D55DA"/>
    <w:rsid w:val="009D5842"/>
    <w:rsid w:val="009E1F69"/>
    <w:rsid w:val="009E3791"/>
    <w:rsid w:val="009F47C1"/>
    <w:rsid w:val="009F61A6"/>
    <w:rsid w:val="00A0716D"/>
    <w:rsid w:val="00A12AC3"/>
    <w:rsid w:val="00A14393"/>
    <w:rsid w:val="00A156AC"/>
    <w:rsid w:val="00A41886"/>
    <w:rsid w:val="00A42A05"/>
    <w:rsid w:val="00A56DF6"/>
    <w:rsid w:val="00A61E01"/>
    <w:rsid w:val="00A75433"/>
    <w:rsid w:val="00A761FE"/>
    <w:rsid w:val="00A8211C"/>
    <w:rsid w:val="00A830B7"/>
    <w:rsid w:val="00A84423"/>
    <w:rsid w:val="00A905A1"/>
    <w:rsid w:val="00A919FD"/>
    <w:rsid w:val="00A9569A"/>
    <w:rsid w:val="00A9726A"/>
    <w:rsid w:val="00A97281"/>
    <w:rsid w:val="00AA1EBF"/>
    <w:rsid w:val="00AA6CBC"/>
    <w:rsid w:val="00AC0573"/>
    <w:rsid w:val="00AC134D"/>
    <w:rsid w:val="00AC2D57"/>
    <w:rsid w:val="00AC4AA7"/>
    <w:rsid w:val="00AC4B9D"/>
    <w:rsid w:val="00AD1745"/>
    <w:rsid w:val="00AD2467"/>
    <w:rsid w:val="00AE1019"/>
    <w:rsid w:val="00AE31DA"/>
    <w:rsid w:val="00AF53C8"/>
    <w:rsid w:val="00B00442"/>
    <w:rsid w:val="00B01CD9"/>
    <w:rsid w:val="00B0275A"/>
    <w:rsid w:val="00B032DA"/>
    <w:rsid w:val="00B04A70"/>
    <w:rsid w:val="00B11D87"/>
    <w:rsid w:val="00B17766"/>
    <w:rsid w:val="00B32878"/>
    <w:rsid w:val="00B34A6F"/>
    <w:rsid w:val="00B34DC1"/>
    <w:rsid w:val="00B44956"/>
    <w:rsid w:val="00B466C5"/>
    <w:rsid w:val="00B47972"/>
    <w:rsid w:val="00B519C9"/>
    <w:rsid w:val="00B64CC1"/>
    <w:rsid w:val="00B73C12"/>
    <w:rsid w:val="00B74AEA"/>
    <w:rsid w:val="00B84D9A"/>
    <w:rsid w:val="00B87BB9"/>
    <w:rsid w:val="00B92849"/>
    <w:rsid w:val="00B96D3F"/>
    <w:rsid w:val="00B970DF"/>
    <w:rsid w:val="00BA00FE"/>
    <w:rsid w:val="00BA28A4"/>
    <w:rsid w:val="00BA579A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413CF"/>
    <w:rsid w:val="00C449B6"/>
    <w:rsid w:val="00C46403"/>
    <w:rsid w:val="00C54CBA"/>
    <w:rsid w:val="00C64052"/>
    <w:rsid w:val="00C7149D"/>
    <w:rsid w:val="00C71C4A"/>
    <w:rsid w:val="00C72023"/>
    <w:rsid w:val="00C903E9"/>
    <w:rsid w:val="00C9352A"/>
    <w:rsid w:val="00CA0D40"/>
    <w:rsid w:val="00CA6E9D"/>
    <w:rsid w:val="00CA77DE"/>
    <w:rsid w:val="00CB18CF"/>
    <w:rsid w:val="00CB44A4"/>
    <w:rsid w:val="00CC1CB7"/>
    <w:rsid w:val="00CC356A"/>
    <w:rsid w:val="00CD0CDF"/>
    <w:rsid w:val="00CD2CEF"/>
    <w:rsid w:val="00CD5EF1"/>
    <w:rsid w:val="00CD7130"/>
    <w:rsid w:val="00CE1900"/>
    <w:rsid w:val="00CF0556"/>
    <w:rsid w:val="00CF19F7"/>
    <w:rsid w:val="00CF43E6"/>
    <w:rsid w:val="00CF4B4E"/>
    <w:rsid w:val="00D11FA5"/>
    <w:rsid w:val="00D203E5"/>
    <w:rsid w:val="00D21BA9"/>
    <w:rsid w:val="00D25D53"/>
    <w:rsid w:val="00D263C3"/>
    <w:rsid w:val="00D27782"/>
    <w:rsid w:val="00D30FAE"/>
    <w:rsid w:val="00D34377"/>
    <w:rsid w:val="00D3737C"/>
    <w:rsid w:val="00D418D9"/>
    <w:rsid w:val="00D423E8"/>
    <w:rsid w:val="00D476E7"/>
    <w:rsid w:val="00D503D6"/>
    <w:rsid w:val="00D554F1"/>
    <w:rsid w:val="00D62D4A"/>
    <w:rsid w:val="00D740B8"/>
    <w:rsid w:val="00D759ED"/>
    <w:rsid w:val="00D957DC"/>
    <w:rsid w:val="00DA1637"/>
    <w:rsid w:val="00DA1FB2"/>
    <w:rsid w:val="00DD0B2B"/>
    <w:rsid w:val="00DD7389"/>
    <w:rsid w:val="00DE676F"/>
    <w:rsid w:val="00DF1AFE"/>
    <w:rsid w:val="00DF3DA5"/>
    <w:rsid w:val="00DF67A6"/>
    <w:rsid w:val="00DF792A"/>
    <w:rsid w:val="00E00581"/>
    <w:rsid w:val="00E02412"/>
    <w:rsid w:val="00E35E0D"/>
    <w:rsid w:val="00E4647C"/>
    <w:rsid w:val="00E51D01"/>
    <w:rsid w:val="00E551B7"/>
    <w:rsid w:val="00E55DF4"/>
    <w:rsid w:val="00E570A1"/>
    <w:rsid w:val="00E57155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4B87"/>
    <w:rsid w:val="00EC30B6"/>
    <w:rsid w:val="00ED5901"/>
    <w:rsid w:val="00ED71FC"/>
    <w:rsid w:val="00EF0C51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178F8"/>
    <w:rsid w:val="00F26D35"/>
    <w:rsid w:val="00F31CFB"/>
    <w:rsid w:val="00F3300C"/>
    <w:rsid w:val="00F33FF8"/>
    <w:rsid w:val="00F355AA"/>
    <w:rsid w:val="00F35CC1"/>
    <w:rsid w:val="00F42775"/>
    <w:rsid w:val="00F53860"/>
    <w:rsid w:val="00F54B75"/>
    <w:rsid w:val="00F558AA"/>
    <w:rsid w:val="00F56FDA"/>
    <w:rsid w:val="00F578AA"/>
    <w:rsid w:val="00F645C5"/>
    <w:rsid w:val="00F773E7"/>
    <w:rsid w:val="00F87BF7"/>
    <w:rsid w:val="00F931FD"/>
    <w:rsid w:val="00F94BCB"/>
    <w:rsid w:val="00FB2555"/>
    <w:rsid w:val="00FB411A"/>
    <w:rsid w:val="00FB50BB"/>
    <w:rsid w:val="00FB6BF7"/>
    <w:rsid w:val="00FC5E4E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AD17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84C45-3D71-43EA-8EC3-0674129E7F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BD1221-5A0F-40C3-912F-4C89A8C38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F88CDC-D6B0-45E9-9E00-A751DBE0E1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keywords>, docId:A84FE0B1A8800CA83AFDFF1110C700C0</cp:keywords>
  <cp:lastModifiedBy>Agnieszka Stec</cp:lastModifiedBy>
  <cp:revision>2</cp:revision>
  <dcterms:created xsi:type="dcterms:W3CDTF">2025-10-10T16:12:00Z</dcterms:created>
  <dcterms:modified xsi:type="dcterms:W3CDTF">2025-10-10T16:12:00Z</dcterms:modified>
</cp:coreProperties>
</file>